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19" w:rsidRDefault="00F77C19" w:rsidP="00F77C19">
      <w:pPr>
        <w:pStyle w:val="a3"/>
        <w:shd w:val="clear" w:color="auto" w:fill="FFFFFF"/>
        <w:spacing w:before="0" w:beforeAutospacing="0" w:after="30" w:afterAutospacing="0"/>
        <w:ind w:left="426"/>
        <w:jc w:val="center"/>
        <w:rPr>
          <w:b/>
          <w:color w:val="000000"/>
          <w:sz w:val="28"/>
          <w:szCs w:val="28"/>
        </w:rPr>
      </w:pPr>
    </w:p>
    <w:p w:rsidR="00F77C19" w:rsidRDefault="00F77C19" w:rsidP="00F77C19">
      <w:pPr>
        <w:pStyle w:val="a3"/>
        <w:shd w:val="clear" w:color="auto" w:fill="FFFFFF"/>
        <w:spacing w:before="0" w:beforeAutospacing="0" w:after="30" w:afterAutospacing="0"/>
        <w:ind w:left="426"/>
        <w:jc w:val="center"/>
        <w:rPr>
          <w:b/>
          <w:color w:val="000000"/>
          <w:sz w:val="28"/>
          <w:szCs w:val="28"/>
        </w:rPr>
      </w:pPr>
      <w:r w:rsidRPr="003007CD">
        <w:rPr>
          <w:b/>
          <w:color w:val="000000"/>
          <w:sz w:val="28"/>
          <w:szCs w:val="28"/>
        </w:rPr>
        <w:t>Календарн</w:t>
      </w:r>
      <w:r>
        <w:rPr>
          <w:b/>
          <w:color w:val="000000"/>
          <w:sz w:val="28"/>
          <w:szCs w:val="28"/>
        </w:rPr>
        <w:t>ый учебный график</w:t>
      </w:r>
    </w:p>
    <w:p w:rsidR="00F77C19" w:rsidRPr="003007CD" w:rsidRDefault="00F77C19" w:rsidP="00F77C19">
      <w:pPr>
        <w:pStyle w:val="a3"/>
        <w:shd w:val="clear" w:color="auto" w:fill="FFFFFF"/>
        <w:spacing w:before="0" w:beforeAutospacing="0" w:after="3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9515" w:type="dxa"/>
        <w:tblInd w:w="426" w:type="dxa"/>
        <w:tblLayout w:type="fixed"/>
        <w:tblLook w:val="04A0"/>
      </w:tblPr>
      <w:tblGrid>
        <w:gridCol w:w="533"/>
        <w:gridCol w:w="484"/>
        <w:gridCol w:w="933"/>
        <w:gridCol w:w="1666"/>
        <w:gridCol w:w="461"/>
        <w:gridCol w:w="2835"/>
        <w:gridCol w:w="902"/>
        <w:gridCol w:w="1701"/>
      </w:tblGrid>
      <w:tr w:rsidR="00F77C19" w:rsidTr="002021A1">
        <w:trPr>
          <w:trHeight w:val="773"/>
        </w:trPr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182A35">
              <w:rPr>
                <w:color w:val="000000"/>
              </w:rPr>
              <w:t>п</w:t>
            </w:r>
            <w:proofErr w:type="spellEnd"/>
            <w:proofErr w:type="gramEnd"/>
            <w:r w:rsidRPr="00182A35">
              <w:rPr>
                <w:color w:val="000000"/>
              </w:rPr>
              <w:t>/</w:t>
            </w:r>
            <w:proofErr w:type="spellStart"/>
            <w:r w:rsidRPr="00182A35">
              <w:rPr>
                <w:color w:val="000000"/>
              </w:rPr>
              <w:t>п</w:t>
            </w:r>
            <w:proofErr w:type="spellEnd"/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Дата </w:t>
            </w: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Время</w:t>
            </w:r>
          </w:p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проведения</w:t>
            </w: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Форма занятия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час</w:t>
            </w:r>
            <w:r>
              <w:rPr>
                <w:color w:val="000000"/>
              </w:rPr>
              <w:t>ы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Тема занятия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Место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Форма</w:t>
            </w:r>
          </w:p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Контроля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1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Практикум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Вводное занятие.</w:t>
            </w:r>
          </w:p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Инструктаж по ТБ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Опрос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Беседа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Историческая справка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Опрос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3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Беседа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Дорога- источник повышенной опасности.  Движение в жилой  зоне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Решение тестовых задач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4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Занятие- путешествие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 Проезжая часть. Дорожная разметка. Полоса движения.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Интеллектуальная игра 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5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Беседа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Тротуар. Прилегающие территории. Перекрестки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Опрос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6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Практикум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Пересечение проезжей части на перекрестках.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Тестирование </w:t>
            </w:r>
          </w:p>
        </w:tc>
      </w:tr>
      <w:tr w:rsidR="00F77C19" w:rsidRPr="003007CD" w:rsidTr="002021A1">
        <w:trPr>
          <w:trHeight w:val="309"/>
        </w:trPr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7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Беседа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Организация дорожного движения в разное время года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Викторина 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8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Беседа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Неожиданности на дороге с неинтенсивным движением.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Опрос </w:t>
            </w:r>
          </w:p>
        </w:tc>
      </w:tr>
      <w:tr w:rsidR="00F77C19" w:rsidRPr="003007CD" w:rsidTr="002021A1">
        <w:trPr>
          <w:trHeight w:val="1082"/>
        </w:trPr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9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Беседа, игра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 Регулируемый и нерегулируемый пешеходный переход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Викторина 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10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Встреча с сотрудником ГИБДД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Обязанности пешеходов, водителей и пассажиров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Составление памятки 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11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Практикум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Тротуар, пешеходный переход, подземный переход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Опрос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12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Беседа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История появления дорожных знаков. Информационные знаки (таблички)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Опрос 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13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Беседа 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Информационные знаки. Знаки сервиса. Знаки особых предписаний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Викторина 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14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Беседа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Предписывающие знаки. Запрещающие знаки. 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Опрос 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15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Беседа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Предупреждающие знаки. Знаки приоритета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Интерактивное тестирование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16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t>Тренировочные упражнения на макете светофора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t xml:space="preserve">Светофор, дополнительные секции в светофоре. Регулировщик 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Решение ситуационных задач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17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Практикум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t xml:space="preserve">Формы регулирования </w:t>
            </w:r>
            <w:r w:rsidRPr="00182A35">
              <w:lastRenderedPageBreak/>
              <w:t>движения. Распределение приоритета между участниками дорожного движения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lastRenderedPageBreak/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Викторина 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lastRenderedPageBreak/>
              <w:t>18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Беседа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t xml:space="preserve">Сигналы, подаваемые перед началом движения, остановкой, </w:t>
            </w:r>
            <w:proofErr w:type="gramStart"/>
            <w:r w:rsidRPr="00182A35">
              <w:t>маневрировании</w:t>
            </w:r>
            <w:proofErr w:type="gramEnd"/>
            <w:r w:rsidRPr="00182A35">
              <w:t xml:space="preserve"> транспортного средства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опрос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19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Практикум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Виды транспортных средств. Скоростной режим и остановочный путь транспортного средства. 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Тестирование </w:t>
            </w:r>
          </w:p>
        </w:tc>
      </w:tr>
      <w:tr w:rsidR="00F77C19" w:rsidRPr="003007CD" w:rsidTr="002021A1">
        <w:trPr>
          <w:trHeight w:val="415"/>
        </w:trPr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20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Беседа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Транспортные </w:t>
            </w:r>
            <w:proofErr w:type="gramStart"/>
            <w:r w:rsidRPr="00182A35">
              <w:rPr>
                <w:color w:val="000000"/>
              </w:rPr>
              <w:t>средства</w:t>
            </w:r>
            <w:proofErr w:type="gramEnd"/>
            <w:r w:rsidRPr="00182A35">
              <w:rPr>
                <w:color w:val="000000"/>
              </w:rPr>
              <w:t xml:space="preserve"> оборудованные внешними световыми приборами и звуковыми сигналами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Опрос 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21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Беседа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Движение транспортных средств по тротуарам, обочинам, пешеходным дорожкам. Интервал и дистанция. 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Опрос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22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Беседа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Понятие ДТП, причины. Применение аварийной остановки. 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Анализ ситуаций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23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Практикум 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Разбор случаев ДТП с участием несовершеннолетних. Моделирование дорожных ситуаций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Анализ ситуаций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24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Встреча с сотрудником ГИБДД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Статистика ДТП. Правила поведение очевидцев ДТП. Действия инспектора ДПС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Составление «Письма водителю»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25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Практическое занятие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Правила поведения и пользование общественным транспортом. 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Анализ ситуаций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26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Виртуальная экскурсия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ДТП на перекрестке. Дорожные «ловушки»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Анализ ситуаций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27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Практикум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Разбор «Безопасного маршрута»  в населенном пункте на магнитно- маркерной доске 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индивидуальных маршрутных листов</w:t>
            </w:r>
          </w:p>
          <w:p w:rsidR="00F77C19" w:rsidRPr="00182A35" w:rsidRDefault="00F77C19" w:rsidP="002021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безопасного пути «Школа- дом»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28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Практикум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Значение светоотражающих </w:t>
            </w:r>
            <w:r w:rsidRPr="00182A35">
              <w:rPr>
                <w:color w:val="000000"/>
              </w:rPr>
              <w:lastRenderedPageBreak/>
              <w:t xml:space="preserve">элементов </w:t>
            </w:r>
            <w:proofErr w:type="gramStart"/>
            <w:r w:rsidRPr="00182A35">
              <w:rPr>
                <w:color w:val="000000"/>
              </w:rPr>
              <w:t>-</w:t>
            </w:r>
            <w:proofErr w:type="spellStart"/>
            <w:r w:rsidRPr="00182A35">
              <w:rPr>
                <w:color w:val="000000"/>
              </w:rPr>
              <w:t>ф</w:t>
            </w:r>
            <w:proofErr w:type="gramEnd"/>
            <w:r w:rsidRPr="00182A35">
              <w:rPr>
                <w:color w:val="000000"/>
              </w:rPr>
              <w:t>ликеров</w:t>
            </w:r>
            <w:proofErr w:type="spellEnd"/>
            <w:r w:rsidRPr="00182A35">
              <w:rPr>
                <w:color w:val="000000"/>
              </w:rPr>
              <w:t xml:space="preserve"> в темное время суток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lastRenderedPageBreak/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Изготовление агитационног</w:t>
            </w:r>
            <w:r w:rsidRPr="00182A35">
              <w:rPr>
                <w:color w:val="000000"/>
              </w:rPr>
              <w:lastRenderedPageBreak/>
              <w:t>о плаката  «Будьте внимательны»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lastRenderedPageBreak/>
              <w:t>29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Виртуальная экскурсия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Опасности передвижения вдоль железнодорожного полотна. Сигналы светофора на железнодорожном переезде. Пересечение железнодорожных путей.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Составление памятки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30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Игра-конкурс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Правила передвижение пешехода в темное время суток.  Места пересечения проезжей части улицы 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Конкурс рисунков внутри </w:t>
            </w:r>
            <w:r>
              <w:rPr>
                <w:color w:val="000000"/>
              </w:rPr>
              <w:t xml:space="preserve">д.о. </w:t>
            </w:r>
            <w:r w:rsidRPr="00182A35">
              <w:rPr>
                <w:color w:val="000000"/>
              </w:rPr>
              <w:t>«Безопасная дорога глазами детей»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31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Беседа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Требование к движению велосипедистов. Осмотр велосипеда перед выездом.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Разбор и анализ ситуаций 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32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Практикум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Отработка технических элементов  езды на велосипед</w:t>
            </w:r>
            <w:proofErr w:type="gramStart"/>
            <w:r w:rsidRPr="00182A35">
              <w:rPr>
                <w:color w:val="000000"/>
              </w:rPr>
              <w:t>е(</w:t>
            </w:r>
            <w:proofErr w:type="gramEnd"/>
            <w:r w:rsidRPr="00182A35">
              <w:rPr>
                <w:color w:val="000000"/>
              </w:rPr>
              <w:t>качели», «восьмерка», «колесо»)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Составление памятки 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33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Практикум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Конкурс «Безопасное колесо»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Конкурс 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34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Беседа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Разновидность травм, классификация кровотечений, основы первой медицинской помощи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Викторина 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35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Практикум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Оказание первой медицинской помощи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Веселые старты  </w:t>
            </w:r>
          </w:p>
        </w:tc>
      </w:tr>
      <w:tr w:rsidR="00F77C19" w:rsidRPr="003007CD" w:rsidTr="002021A1">
        <w:tc>
          <w:tcPr>
            <w:tcW w:w="5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36</w:t>
            </w:r>
          </w:p>
        </w:tc>
        <w:tc>
          <w:tcPr>
            <w:tcW w:w="484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3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Практикум </w:t>
            </w:r>
          </w:p>
        </w:tc>
        <w:tc>
          <w:tcPr>
            <w:tcW w:w="46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Проверка знаний </w:t>
            </w:r>
          </w:p>
        </w:tc>
        <w:tc>
          <w:tcPr>
            <w:tcW w:w="902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>ЦДТ</w:t>
            </w:r>
          </w:p>
        </w:tc>
        <w:tc>
          <w:tcPr>
            <w:tcW w:w="1701" w:type="dxa"/>
          </w:tcPr>
          <w:p w:rsidR="00F77C19" w:rsidRPr="00182A35" w:rsidRDefault="00F77C19" w:rsidP="002021A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2A35">
              <w:rPr>
                <w:color w:val="000000"/>
              </w:rPr>
              <w:t xml:space="preserve">Тестирование </w:t>
            </w:r>
          </w:p>
        </w:tc>
      </w:tr>
    </w:tbl>
    <w:p w:rsidR="00F77C19" w:rsidRDefault="00F77C19" w:rsidP="00F77C19">
      <w:pPr>
        <w:rPr>
          <w:rFonts w:ascii="Times New Roman" w:hAnsi="Times New Roman" w:cs="Times New Roman"/>
          <w:sz w:val="28"/>
          <w:szCs w:val="28"/>
        </w:rPr>
      </w:pPr>
    </w:p>
    <w:p w:rsidR="005A695E" w:rsidRDefault="005A695E"/>
    <w:sectPr w:rsidR="005A695E" w:rsidSect="004B562E">
      <w:pgSz w:w="11910" w:h="16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C19"/>
    <w:rsid w:val="005A695E"/>
    <w:rsid w:val="006A072B"/>
    <w:rsid w:val="00F7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77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МентодКабинет</dc:creator>
  <cp:lastModifiedBy>МентодКабинет</cp:lastModifiedBy>
  <cp:revision>1</cp:revision>
  <dcterms:created xsi:type="dcterms:W3CDTF">2021-06-17T13:41:00Z</dcterms:created>
  <dcterms:modified xsi:type="dcterms:W3CDTF">2021-06-17T14:01:00Z</dcterms:modified>
</cp:coreProperties>
</file>